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6570">
      <w:pPr>
        <w:pStyle w:val="2"/>
        <w:jc w:val="center"/>
        <w:rPr>
          <w:rFonts w:ascii="宋体" w:hAnsi="宋体"/>
        </w:rPr>
      </w:pPr>
      <w:bookmarkStart w:id="0" w:name="_Toc47002238"/>
      <w:r>
        <w:rPr>
          <w:rFonts w:ascii="宋体" w:hAnsi="宋体" w:hint="eastAsia"/>
        </w:rPr>
        <w:t>全流程电子开、评标异常需技术支持办理</w:t>
      </w:r>
      <w:bookmarkEnd w:id="0"/>
      <w:r>
        <w:rPr>
          <w:rFonts w:ascii="宋体" w:hAnsi="宋体" w:hint="eastAsia"/>
        </w:rPr>
        <w:t>提示</w:t>
      </w:r>
    </w:p>
    <w:p w:rsidR="00000000" w:rsidRDefault="00706570">
      <w:pPr>
        <w:ind w:firstLineChars="200" w:firstLine="640"/>
        <w:rPr>
          <w:rFonts w:ascii="宋体" w:hAnsi="宋体" w:hint="eastAsia"/>
          <w:sz w:val="32"/>
          <w:szCs w:val="32"/>
        </w:rPr>
      </w:pPr>
      <w:bookmarkStart w:id="1" w:name="_Toc46991773"/>
      <w:r>
        <w:rPr>
          <w:rFonts w:ascii="宋体" w:hAnsi="宋体" w:hint="eastAsia"/>
          <w:sz w:val="32"/>
          <w:szCs w:val="32"/>
        </w:rPr>
        <w:t>招标人（代理机构）、评标专家在评标中发生</w:t>
      </w:r>
      <w:r>
        <w:rPr>
          <w:rFonts w:ascii="宋体" w:hAnsi="宋体" w:hint="eastAsia"/>
          <w:color w:val="FF0000"/>
          <w:sz w:val="32"/>
          <w:szCs w:val="32"/>
        </w:rPr>
        <w:t>操作</w:t>
      </w:r>
      <w:r>
        <w:rPr>
          <w:rFonts w:ascii="宋体" w:hAnsi="宋体" w:hint="eastAsia"/>
          <w:sz w:val="32"/>
          <w:szCs w:val="32"/>
        </w:rPr>
        <w:t>异常时，系统可分阶段重置。</w:t>
      </w:r>
      <w:r>
        <w:rPr>
          <w:rFonts w:ascii="宋体" w:hAnsi="宋体"/>
          <w:sz w:val="32"/>
          <w:szCs w:val="32"/>
        </w:rPr>
        <w:t>各</w:t>
      </w:r>
      <w:r>
        <w:rPr>
          <w:rFonts w:ascii="宋体" w:hAnsi="宋体" w:hint="eastAsia"/>
          <w:sz w:val="32"/>
          <w:szCs w:val="32"/>
        </w:rPr>
        <w:t>政务局（交易中心）开设</w:t>
      </w:r>
      <w:r>
        <w:rPr>
          <w:rFonts w:ascii="宋体" w:hAnsi="宋体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</w:rPr>
        <w:t>异常重置</w:t>
      </w:r>
      <w:r>
        <w:rPr>
          <w:rFonts w:ascii="宋体" w:hAnsi="宋体"/>
          <w:sz w:val="32"/>
          <w:szCs w:val="32"/>
        </w:rPr>
        <w:t>账号，</w:t>
      </w:r>
      <w:r>
        <w:rPr>
          <w:rFonts w:ascii="宋体" w:hAnsi="宋体" w:hint="eastAsia"/>
          <w:sz w:val="32"/>
          <w:szCs w:val="32"/>
        </w:rPr>
        <w:t>已经运用一段时间，现在将有关事项提醒大家一下</w:t>
      </w:r>
    </w:p>
    <w:p w:rsidR="00000000" w:rsidRDefault="0070657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一、开、评标过程操作异常处理</w:t>
      </w:r>
      <w:bookmarkEnd w:id="1"/>
    </w:p>
    <w:p w:rsidR="00000000" w:rsidRDefault="00706570">
      <w:pPr>
        <w:autoSpaceDE w:val="0"/>
        <w:autoSpaceDN w:val="0"/>
        <w:adjustRightInd w:val="0"/>
        <w:ind w:leftChars="1" w:left="2" w:firstLineChars="200" w:firstLine="640"/>
        <w:jc w:val="left"/>
        <w:rPr>
          <w:rFonts w:ascii="宋体" w:hAnsi="宋体" w:cs="方正小标宋简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需要</w:t>
      </w:r>
      <w:r>
        <w:rPr>
          <w:rFonts w:ascii="宋体" w:hAnsi="宋体" w:cs="Calibri" w:hint="eastAsia"/>
          <w:color w:val="333333"/>
          <w:sz w:val="32"/>
          <w:szCs w:val="32"/>
        </w:rPr>
        <w:t>招标人（代理机构）</w:t>
      </w:r>
      <w:r>
        <w:rPr>
          <w:rFonts w:ascii="宋体" w:hAnsi="宋体" w:cs="Calibri" w:hint="eastAsia"/>
          <w:color w:val="333333"/>
          <w:sz w:val="32"/>
          <w:szCs w:val="32"/>
        </w:rPr>
        <w:t xml:space="preserve"> </w:t>
      </w:r>
      <w:r>
        <w:rPr>
          <w:rFonts w:ascii="宋体" w:hAnsi="宋体" w:cs="Calibri" w:hint="eastAsia"/>
          <w:color w:val="333333"/>
          <w:sz w:val="32"/>
          <w:szCs w:val="32"/>
        </w:rPr>
        <w:t>填写</w:t>
      </w:r>
      <w:r>
        <w:rPr>
          <w:rFonts w:ascii="宋体" w:hAnsi="宋体" w:cs="Calibri" w:hint="eastAsia"/>
          <w:color w:val="FF0000"/>
          <w:sz w:val="32"/>
          <w:szCs w:val="32"/>
        </w:rPr>
        <w:t>“评标异常需技术支持申请表</w:t>
      </w:r>
      <w:r>
        <w:rPr>
          <w:rFonts w:ascii="宋体" w:hAnsi="宋体" w:cs="Calibri" w:hint="eastAsia"/>
          <w:color w:val="333333"/>
          <w:sz w:val="32"/>
          <w:szCs w:val="32"/>
        </w:rPr>
        <w:t>（格式见附件）</w:t>
      </w:r>
      <w:r>
        <w:rPr>
          <w:rFonts w:ascii="宋体" w:hAnsi="宋体" w:cs="Calibri" w:hint="eastAsia"/>
          <w:color w:val="FF0000"/>
          <w:sz w:val="32"/>
          <w:szCs w:val="32"/>
        </w:rPr>
        <w:t>”</w:t>
      </w:r>
      <w:r>
        <w:rPr>
          <w:rFonts w:ascii="宋体" w:hAnsi="宋体" w:cs="Calibri" w:hint="eastAsia"/>
          <w:color w:val="333333"/>
          <w:sz w:val="32"/>
          <w:szCs w:val="32"/>
        </w:rPr>
        <w:t>，说明异常情况和技术支持申请，由</w:t>
      </w:r>
      <w:r>
        <w:rPr>
          <w:rFonts w:ascii="宋体" w:hAnsi="宋体" w:cs="Calibri" w:hint="eastAsia"/>
          <w:color w:val="FF0000"/>
          <w:sz w:val="32"/>
          <w:szCs w:val="32"/>
        </w:rPr>
        <w:t>招标人确认（盖章），如有现场监督单位，请监督单位确认（签字）</w:t>
      </w:r>
      <w:r>
        <w:rPr>
          <w:rFonts w:ascii="宋体" w:hAnsi="宋体" w:cs="Calibri" w:hint="eastAsia"/>
          <w:color w:val="333333"/>
          <w:sz w:val="32"/>
          <w:szCs w:val="32"/>
        </w:rPr>
        <w:t>。</w:t>
      </w:r>
    </w:p>
    <w:p w:rsidR="00000000" w:rsidRDefault="00706570">
      <w:pPr>
        <w:pStyle w:val="a4"/>
        <w:shd w:val="clear" w:color="auto" w:fill="FFFFFF"/>
        <w:spacing w:before="0" w:beforeAutospacing="0" w:after="0" w:afterAutospacing="0" w:line="600" w:lineRule="atLeast"/>
        <w:ind w:firstLine="660"/>
        <w:rPr>
          <w:rFonts w:cs="Calibri"/>
          <w:color w:val="FF0000"/>
          <w:sz w:val="32"/>
          <w:szCs w:val="32"/>
        </w:rPr>
      </w:pPr>
      <w:r>
        <w:rPr>
          <w:rFonts w:cs="Calibri" w:hint="eastAsia"/>
          <w:color w:val="333333"/>
          <w:sz w:val="32"/>
          <w:szCs w:val="32"/>
        </w:rPr>
        <w:t>各局（中心）根据造成评标异常的情况，分清责任主体。依据《青海省综合评标专家库和评标专家管理办法》、《青海省公共资源交易</w:t>
      </w:r>
      <w:r>
        <w:rPr>
          <w:rFonts w:cs="Calibri" w:hint="eastAsia"/>
          <w:color w:val="333333"/>
          <w:sz w:val="32"/>
          <w:szCs w:val="32"/>
        </w:rPr>
        <w:t>代理机构场内信用评价考核暂行办法》相关条款完成“一标一评”，制作“不规范行为公示”，</w:t>
      </w:r>
      <w:r>
        <w:rPr>
          <w:rFonts w:cs="Calibri" w:hint="eastAsia"/>
          <w:color w:val="333333"/>
          <w:sz w:val="32"/>
          <w:szCs w:val="32"/>
        </w:rPr>
        <w:t xml:space="preserve"> </w:t>
      </w:r>
      <w:r>
        <w:rPr>
          <w:rFonts w:cs="Calibri" w:hint="eastAsia"/>
          <w:color w:val="333333"/>
          <w:sz w:val="32"/>
          <w:szCs w:val="32"/>
        </w:rPr>
        <w:t>然后予以重置。</w:t>
      </w:r>
      <w:r>
        <w:rPr>
          <w:rFonts w:cs="Calibri" w:hint="eastAsia"/>
          <w:color w:val="FF0000"/>
          <w:sz w:val="32"/>
          <w:szCs w:val="32"/>
        </w:rPr>
        <w:t>系统重置主要处理流程中的</w:t>
      </w:r>
      <w:r>
        <w:rPr>
          <w:rFonts w:hint="eastAsia"/>
          <w:color w:val="FF0000"/>
          <w:sz w:val="32"/>
          <w:szCs w:val="32"/>
        </w:rPr>
        <w:t>操作</w:t>
      </w:r>
      <w:r>
        <w:rPr>
          <w:rFonts w:cs="Calibri" w:hint="eastAsia"/>
          <w:color w:val="FF0000"/>
          <w:sz w:val="32"/>
          <w:szCs w:val="32"/>
        </w:rPr>
        <w:t>异常，不是重新评标。</w:t>
      </w:r>
    </w:p>
    <w:p w:rsidR="00000000" w:rsidRDefault="00706570">
      <w:pPr>
        <w:autoSpaceDE w:val="0"/>
        <w:autoSpaceDN w:val="0"/>
        <w:adjustRightInd w:val="0"/>
        <w:ind w:leftChars="1" w:left="2" w:firstLineChars="200" w:firstLine="640"/>
        <w:jc w:val="center"/>
        <w:rPr>
          <w:rFonts w:ascii="宋体" w:hAnsi="宋体" w:cs="方正小标宋简体"/>
          <w:color w:val="FF0000"/>
          <w:sz w:val="32"/>
          <w:szCs w:val="32"/>
        </w:rPr>
      </w:pPr>
      <w:r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全流程电子标评标异常需技术支持申请表</w:t>
      </w:r>
    </w:p>
    <w:tbl>
      <w:tblPr>
        <w:tblStyle w:val="a5"/>
        <w:tblW w:w="8522" w:type="dxa"/>
        <w:jc w:val="center"/>
        <w:tblInd w:w="0" w:type="dxa"/>
        <w:tblLayout w:type="fixed"/>
        <w:tblLook w:val="0000"/>
      </w:tblPr>
      <w:tblGrid>
        <w:gridCol w:w="2376"/>
        <w:gridCol w:w="3119"/>
        <w:gridCol w:w="3027"/>
      </w:tblGrid>
      <w:tr w:rsidR="00000000">
        <w:trPr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评标地点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非远程评标：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公共资源交易中心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评标室</w:t>
            </w:r>
          </w:p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远程评标：</w:t>
            </w:r>
          </w:p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主场：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公共资源交易中心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>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机位；</w:t>
            </w:r>
          </w:p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客场：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公共资源交易中心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>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机位。</w:t>
            </w:r>
          </w:p>
        </w:tc>
      </w:tr>
      <w:tr w:rsidR="00000000">
        <w:trPr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招标人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现场监督部门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代理机构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名称：</w:t>
            </w:r>
          </w:p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联系人：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电话：</w:t>
            </w:r>
          </w:p>
        </w:tc>
      </w:tr>
      <w:tr w:rsidR="00000000">
        <w:trPr>
          <w:trHeight w:val="983"/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评标异常情况情况说明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申请事项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1495"/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招标人（盖章）：</w:t>
            </w:r>
          </w:p>
        </w:tc>
        <w:tc>
          <w:tcPr>
            <w:tcW w:w="3119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现场监督单位：</w:t>
            </w:r>
          </w:p>
          <w:p w:rsidR="00000000" w:rsidRDefault="00706570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有。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（签字）</w:t>
            </w:r>
          </w:p>
        </w:tc>
        <w:tc>
          <w:tcPr>
            <w:tcW w:w="3027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代理机构（盖章）：</w:t>
            </w:r>
          </w:p>
        </w:tc>
      </w:tr>
      <w:tr w:rsidR="00000000">
        <w:trPr>
          <w:trHeight w:val="983"/>
          <w:jc w:val="center"/>
        </w:trPr>
        <w:tc>
          <w:tcPr>
            <w:tcW w:w="2376" w:type="dxa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color w:val="C00000"/>
                <w:szCs w:val="21"/>
              </w:rPr>
            </w:pPr>
            <w:r>
              <w:rPr>
                <w:rFonts w:ascii="宋体" w:hAnsi="宋体" w:hint="eastAsia"/>
                <w:color w:val="C00000"/>
                <w:szCs w:val="21"/>
              </w:rPr>
              <w:t>主场工作人员</w:t>
            </w:r>
          </w:p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安排复评场地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7065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复评时间：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时</w:t>
            </w:r>
          </w:p>
        </w:tc>
      </w:tr>
    </w:tbl>
    <w:p w:rsidR="00000000" w:rsidRDefault="00706570">
      <w:pPr>
        <w:widowControl/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000000" w:rsidRDefault="0070657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二、评标专家抽取发生异常</w:t>
      </w:r>
    </w:p>
    <w:p w:rsidR="00000000" w:rsidRDefault="00706570">
      <w:pPr>
        <w:autoSpaceDE w:val="0"/>
        <w:autoSpaceDN w:val="0"/>
        <w:adjustRightInd w:val="0"/>
        <w:ind w:leftChars="1" w:left="2" w:firstLineChars="200" w:firstLine="640"/>
        <w:jc w:val="left"/>
        <w:rPr>
          <w:rFonts w:ascii="宋体" w:hAnsi="宋体" w:cs="方正小标宋简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招标人（代理机构）在评标专家抽取过程中发生异常时，需要各交易中心补充抽取评标专家时，</w:t>
      </w:r>
      <w:r>
        <w:rPr>
          <w:rFonts w:ascii="宋体" w:hAnsi="宋体" w:cs="Calibri" w:hint="eastAsia"/>
          <w:color w:val="333333"/>
          <w:sz w:val="32"/>
          <w:szCs w:val="32"/>
        </w:rPr>
        <w:t>招标人（代理机构）</w:t>
      </w:r>
      <w:r>
        <w:rPr>
          <w:rFonts w:ascii="宋体" w:hAnsi="宋体" w:cs="Calibri" w:hint="eastAsia"/>
          <w:color w:val="333333"/>
          <w:sz w:val="32"/>
          <w:szCs w:val="32"/>
        </w:rPr>
        <w:t xml:space="preserve"> </w:t>
      </w:r>
      <w:r>
        <w:rPr>
          <w:rFonts w:ascii="宋体" w:hAnsi="宋体" w:cs="Calibri" w:hint="eastAsia"/>
          <w:color w:val="333333"/>
          <w:sz w:val="32"/>
          <w:szCs w:val="32"/>
        </w:rPr>
        <w:t>填写</w:t>
      </w:r>
      <w:r>
        <w:rPr>
          <w:rFonts w:ascii="宋体" w:hAnsi="宋体" w:cs="Calibri" w:hint="eastAsia"/>
          <w:color w:val="FF0000"/>
          <w:sz w:val="32"/>
          <w:szCs w:val="32"/>
        </w:rPr>
        <w:t>“评标专家补充抽取申请表”，</w:t>
      </w:r>
      <w:r>
        <w:rPr>
          <w:rFonts w:ascii="宋体" w:hAnsi="宋体" w:cs="Calibri" w:hint="eastAsia"/>
          <w:color w:val="333333"/>
          <w:sz w:val="32"/>
          <w:szCs w:val="32"/>
        </w:rPr>
        <w:t>由</w:t>
      </w:r>
      <w:r>
        <w:rPr>
          <w:rFonts w:ascii="宋体" w:hAnsi="宋体" w:cs="Calibri" w:hint="eastAsia"/>
          <w:color w:val="FF0000"/>
          <w:sz w:val="32"/>
          <w:szCs w:val="32"/>
        </w:rPr>
        <w:t>招标人确认（盖章）后，予以办理。</w:t>
      </w:r>
    </w:p>
    <w:p w:rsidR="00000000" w:rsidRDefault="00706570">
      <w:pPr>
        <w:spacing w:line="0" w:lineRule="atLeast"/>
        <w:jc w:val="center"/>
        <w:rPr>
          <w:rFonts w:ascii="宋体" w:hAnsi="宋体" w:cs="方正小标宋简体"/>
          <w:b/>
          <w:sz w:val="32"/>
          <w:szCs w:val="32"/>
        </w:rPr>
      </w:pPr>
    </w:p>
    <w:p w:rsidR="00000000" w:rsidRDefault="00706570">
      <w:pPr>
        <w:spacing w:line="0" w:lineRule="atLeast"/>
        <w:jc w:val="center"/>
        <w:rPr>
          <w:rFonts w:ascii="宋体" w:hAnsi="宋体" w:cs="方正小标宋简体"/>
          <w:b/>
          <w:sz w:val="32"/>
          <w:szCs w:val="32"/>
        </w:rPr>
      </w:pPr>
      <w:r>
        <w:rPr>
          <w:rFonts w:ascii="宋体" w:hAnsi="宋体" w:cs="方正小标宋简体" w:hint="eastAsia"/>
          <w:b/>
          <w:sz w:val="32"/>
          <w:szCs w:val="32"/>
        </w:rPr>
        <w:t>青海省综合评标专家库</w:t>
      </w:r>
    </w:p>
    <w:p w:rsidR="00000000" w:rsidRDefault="00706570">
      <w:pPr>
        <w:spacing w:line="0" w:lineRule="atLeast"/>
        <w:jc w:val="center"/>
        <w:rPr>
          <w:rFonts w:ascii="宋体" w:hAnsi="宋体" w:cs="方正小标宋简体"/>
          <w:b/>
          <w:sz w:val="32"/>
          <w:szCs w:val="32"/>
        </w:rPr>
      </w:pPr>
      <w:r>
        <w:rPr>
          <w:rFonts w:ascii="宋体" w:hAnsi="宋体" w:cs="方正小标宋简体" w:hint="eastAsia"/>
          <w:b/>
          <w:sz w:val="32"/>
          <w:szCs w:val="32"/>
        </w:rPr>
        <w:t>评标专家补充抽取申请表</w:t>
      </w:r>
    </w:p>
    <w:p w:rsidR="00000000" w:rsidRDefault="00706570" w:rsidP="00706570">
      <w:pPr>
        <w:spacing w:afterLines="50" w:line="0" w:lineRule="atLeast"/>
        <w:ind w:right="420"/>
        <w:jc w:val="right"/>
        <w:rPr>
          <w:rFonts w:ascii="宋体" w:hAnsi="宋体" w:cs="楷体_GB2312"/>
          <w:bCs/>
          <w:sz w:val="32"/>
          <w:szCs w:val="32"/>
        </w:rPr>
      </w:pPr>
      <w:r>
        <w:rPr>
          <w:rFonts w:ascii="宋体" w:hAnsi="宋体" w:cs="楷体_GB2312" w:hint="eastAsia"/>
          <w:bCs/>
          <w:sz w:val="32"/>
          <w:szCs w:val="32"/>
        </w:rPr>
        <w:t>填表日期：</w:t>
      </w:r>
      <w:r>
        <w:rPr>
          <w:rFonts w:ascii="宋体" w:hAnsi="宋体" w:cs="楷体_GB2312" w:hint="eastAsia"/>
          <w:bCs/>
          <w:sz w:val="32"/>
          <w:szCs w:val="32"/>
        </w:rPr>
        <w:t xml:space="preserve">    </w:t>
      </w:r>
      <w:r>
        <w:rPr>
          <w:rFonts w:ascii="宋体" w:hAnsi="宋体" w:cs="楷体_GB2312" w:hint="eastAsia"/>
          <w:bCs/>
          <w:sz w:val="32"/>
          <w:szCs w:val="32"/>
        </w:rPr>
        <w:t>年</w:t>
      </w:r>
      <w:r>
        <w:rPr>
          <w:rFonts w:ascii="宋体" w:hAnsi="宋体" w:cs="楷体_GB2312" w:hint="eastAsia"/>
          <w:bCs/>
          <w:sz w:val="32"/>
          <w:szCs w:val="32"/>
        </w:rPr>
        <w:t xml:space="preserve">    </w:t>
      </w:r>
      <w:r>
        <w:rPr>
          <w:rFonts w:ascii="宋体" w:hAnsi="宋体" w:cs="楷体_GB2312" w:hint="eastAsia"/>
          <w:bCs/>
          <w:sz w:val="32"/>
          <w:szCs w:val="32"/>
        </w:rPr>
        <w:t>月</w:t>
      </w:r>
      <w:r>
        <w:rPr>
          <w:rFonts w:ascii="宋体" w:hAnsi="宋体" w:cs="楷体_GB2312" w:hint="eastAsia"/>
          <w:bCs/>
          <w:sz w:val="32"/>
          <w:szCs w:val="32"/>
        </w:rPr>
        <w:t xml:space="preserve">    </w:t>
      </w:r>
      <w:r>
        <w:rPr>
          <w:rFonts w:ascii="宋体" w:hAnsi="宋体" w:cs="楷体_GB2312" w:hint="eastAsia"/>
          <w:bCs/>
          <w:sz w:val="32"/>
          <w:szCs w:val="32"/>
        </w:rPr>
        <w:t>日</w:t>
      </w:r>
    </w:p>
    <w:tbl>
      <w:tblPr>
        <w:tblW w:w="938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901"/>
        <w:gridCol w:w="233"/>
        <w:gridCol w:w="1701"/>
        <w:gridCol w:w="992"/>
        <w:gridCol w:w="851"/>
        <w:gridCol w:w="17"/>
        <w:gridCol w:w="1259"/>
        <w:gridCol w:w="141"/>
        <w:gridCol w:w="517"/>
        <w:gridCol w:w="334"/>
        <w:gridCol w:w="1757"/>
      </w:tblGrid>
      <w:tr w:rsidR="00000000">
        <w:trPr>
          <w:trHeight w:val="567"/>
          <w:jc w:val="center"/>
        </w:trPr>
        <w:tc>
          <w:tcPr>
            <w:tcW w:w="1816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项目名称</w:t>
            </w:r>
          </w:p>
        </w:tc>
        <w:tc>
          <w:tcPr>
            <w:tcW w:w="7569" w:type="dxa"/>
            <w:gridSpan w:val="9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招标编号</w:t>
            </w:r>
          </w:p>
        </w:tc>
        <w:tc>
          <w:tcPr>
            <w:tcW w:w="7569" w:type="dxa"/>
            <w:gridSpan w:val="9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858"/>
          <w:jc w:val="center"/>
        </w:trPr>
        <w:tc>
          <w:tcPr>
            <w:tcW w:w="1816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招标类型</w:t>
            </w:r>
          </w:p>
        </w:tc>
        <w:tc>
          <w:tcPr>
            <w:tcW w:w="7569" w:type="dxa"/>
            <w:gridSpan w:val="9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□施工</w:t>
            </w:r>
            <w:r>
              <w:rPr>
                <w:rFonts w:ascii="宋体" w:hAnsi="宋体" w:cs="仿宋_GB2312" w:hint="eastAsia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□设备及重要</w:t>
            </w:r>
            <w:r>
              <w:rPr>
                <w:rFonts w:ascii="宋体" w:hAnsi="宋体" w:cs="仿宋_GB2312" w:hint="eastAsia"/>
                <w:szCs w:val="21"/>
              </w:rPr>
              <w:t>材料采购</w:t>
            </w:r>
          </w:p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□勘察</w:t>
            </w: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□设计</w:t>
            </w:r>
            <w:r>
              <w:rPr>
                <w:rFonts w:ascii="宋体" w:hAnsi="宋体" w:cs="仿宋_GB2312" w:hint="eastAsia"/>
                <w:szCs w:val="21"/>
              </w:rPr>
              <w:t xml:space="preserve">     </w:t>
            </w:r>
            <w:r>
              <w:rPr>
                <w:rFonts w:ascii="宋体" w:hAnsi="宋体" w:cs="仿宋_GB2312" w:hint="eastAsia"/>
                <w:szCs w:val="21"/>
              </w:rPr>
              <w:t>□监理</w:t>
            </w: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</w:p>
        </w:tc>
      </w:tr>
      <w:tr w:rsidR="00000000">
        <w:trPr>
          <w:trHeight w:val="567"/>
          <w:jc w:val="center"/>
        </w:trPr>
        <w:tc>
          <w:tcPr>
            <w:tcW w:w="3517" w:type="dxa"/>
            <w:gridSpan w:val="4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lastRenderedPageBreak/>
              <w:t>招标文件规定的开标时间</w:t>
            </w:r>
          </w:p>
        </w:tc>
        <w:tc>
          <w:tcPr>
            <w:tcW w:w="5868" w:type="dxa"/>
            <w:gridSpan w:val="8"/>
            <w:vAlign w:val="center"/>
          </w:tcPr>
          <w:p w:rsidR="00000000" w:rsidRDefault="00706570">
            <w:pPr>
              <w:spacing w:line="0" w:lineRule="atLeast"/>
              <w:ind w:firstLineChars="250" w:firstLine="525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年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日</w:t>
            </w:r>
            <w:r>
              <w:rPr>
                <w:rFonts w:ascii="宋体" w:hAnsi="宋体" w:cs="仿宋_GB2312" w:hint="eastAsia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时</w:t>
            </w: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分</w:t>
            </w: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预估评标时长</w:t>
            </w:r>
          </w:p>
        </w:tc>
        <w:tc>
          <w:tcPr>
            <w:tcW w:w="1701" w:type="dxa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 </w:t>
            </w:r>
            <w:r>
              <w:rPr>
                <w:rFonts w:ascii="宋体" w:hAnsi="宋体" w:cs="仿宋_GB2312" w:hint="eastAsia"/>
                <w:szCs w:val="21"/>
              </w:rPr>
              <w:t>小时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是□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否□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隔夜评标</w:t>
            </w:r>
          </w:p>
        </w:tc>
        <w:tc>
          <w:tcPr>
            <w:tcW w:w="992" w:type="dxa"/>
            <w:gridSpan w:val="3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评标开</w:t>
            </w:r>
          </w:p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始时间</w:t>
            </w:r>
          </w:p>
        </w:tc>
        <w:tc>
          <w:tcPr>
            <w:tcW w:w="1757" w:type="dxa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评标地点</w:t>
            </w:r>
          </w:p>
        </w:tc>
        <w:tc>
          <w:tcPr>
            <w:tcW w:w="7569" w:type="dxa"/>
            <w:gridSpan w:val="9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     </w:t>
            </w:r>
            <w:r>
              <w:rPr>
                <w:rFonts w:ascii="宋体" w:hAnsi="宋体" w:cs="仿宋_GB2312" w:hint="eastAsia"/>
                <w:szCs w:val="21"/>
              </w:rPr>
              <w:t>公共资源交易中心第</w:t>
            </w:r>
            <w:r>
              <w:rPr>
                <w:rFonts w:ascii="宋体" w:hAnsi="宋体" w:cs="仿宋_GB2312" w:hint="eastAsia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评标室</w:t>
            </w: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Merge w:val="restart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szCs w:val="21"/>
              </w:rPr>
              <w:t>自行招标</w:t>
            </w:r>
          </w:p>
        </w:tc>
        <w:tc>
          <w:tcPr>
            <w:tcW w:w="1701" w:type="dxa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招标人单位</w:t>
            </w:r>
          </w:p>
        </w:tc>
        <w:tc>
          <w:tcPr>
            <w:tcW w:w="5868" w:type="dxa"/>
            <w:gridSpan w:val="8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Merge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经办人姓名</w:t>
            </w:r>
          </w:p>
        </w:tc>
        <w:tc>
          <w:tcPr>
            <w:tcW w:w="1860" w:type="dxa"/>
            <w:gridSpan w:val="3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2749" w:type="dxa"/>
            <w:gridSpan w:val="4"/>
            <w:vAlign w:val="center"/>
          </w:tcPr>
          <w:p w:rsidR="00000000" w:rsidRDefault="00706570">
            <w:pPr>
              <w:spacing w:line="0" w:lineRule="atLeast"/>
              <w:ind w:left="207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Merge w:val="restart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委托招标</w:t>
            </w:r>
          </w:p>
        </w:tc>
        <w:tc>
          <w:tcPr>
            <w:tcW w:w="1701" w:type="dxa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招标人单位</w:t>
            </w:r>
          </w:p>
        </w:tc>
        <w:tc>
          <w:tcPr>
            <w:tcW w:w="5868" w:type="dxa"/>
            <w:gridSpan w:val="8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Merge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招标代理机构</w:t>
            </w:r>
          </w:p>
        </w:tc>
        <w:tc>
          <w:tcPr>
            <w:tcW w:w="5868" w:type="dxa"/>
            <w:gridSpan w:val="8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816" w:type="dxa"/>
            <w:gridSpan w:val="3"/>
            <w:vMerge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经办人姓名</w:t>
            </w:r>
          </w:p>
        </w:tc>
        <w:tc>
          <w:tcPr>
            <w:tcW w:w="184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2749" w:type="dxa"/>
            <w:gridSpan w:val="4"/>
            <w:vAlign w:val="center"/>
          </w:tcPr>
          <w:p w:rsidR="00000000" w:rsidRDefault="00706570">
            <w:pPr>
              <w:tabs>
                <w:tab w:val="left" w:pos="3344"/>
              </w:tabs>
              <w:spacing w:line="0" w:lineRule="atLeast"/>
              <w:ind w:rightChars="186" w:right="391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790"/>
          <w:jc w:val="center"/>
        </w:trPr>
        <w:tc>
          <w:tcPr>
            <w:tcW w:w="1816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拟补充抽取人数及专业（人）</w:t>
            </w:r>
          </w:p>
        </w:tc>
        <w:tc>
          <w:tcPr>
            <w:tcW w:w="7569" w:type="dxa"/>
            <w:gridSpan w:val="9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本项目评标委员会由</w:t>
            </w:r>
            <w:r>
              <w:rPr>
                <w:rFonts w:ascii="宋体" w:hAnsi="宋体" w:cs="仿宋_GB2312" w:hint="eastAsia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人构成。</w:t>
            </w: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szCs w:val="21"/>
              </w:rPr>
              <w:t>申请补充抽取</w:t>
            </w: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人。</w:t>
            </w:r>
          </w:p>
        </w:tc>
      </w:tr>
      <w:tr w:rsidR="00000000">
        <w:trPr>
          <w:trHeight w:val="1181"/>
          <w:jc w:val="center"/>
        </w:trPr>
        <w:tc>
          <w:tcPr>
            <w:tcW w:w="1816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补充抽取原因</w:t>
            </w:r>
          </w:p>
        </w:tc>
        <w:tc>
          <w:tcPr>
            <w:tcW w:w="7569" w:type="dxa"/>
            <w:gridSpan w:val="9"/>
            <w:vAlign w:val="center"/>
          </w:tcPr>
          <w:p w:rsidR="00000000" w:rsidRDefault="00706570">
            <w:pPr>
              <w:spacing w:line="0" w:lineRule="atLeast"/>
              <w:rPr>
                <w:rFonts w:ascii="宋体" w:hAnsi="宋体" w:cs="仿宋_GB2312"/>
                <w:szCs w:val="21"/>
              </w:rPr>
            </w:pPr>
          </w:p>
        </w:tc>
      </w:tr>
      <w:tr w:rsidR="00000000">
        <w:trPr>
          <w:trHeight w:val="1566"/>
          <w:jc w:val="center"/>
        </w:trPr>
        <w:tc>
          <w:tcPr>
            <w:tcW w:w="4509" w:type="dxa"/>
            <w:gridSpan w:val="5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FF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FF0000"/>
                <w:szCs w:val="21"/>
              </w:rPr>
              <w:t>招标人</w:t>
            </w:r>
            <w:r>
              <w:rPr>
                <w:rFonts w:ascii="宋体" w:hAnsi="宋体" w:cs="仿宋_GB2312" w:hint="eastAsia"/>
                <w:b/>
                <w:color w:val="FF0000"/>
                <w:szCs w:val="21"/>
              </w:rPr>
              <w:t>（盖章）</w:t>
            </w:r>
          </w:p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FF0000"/>
                <w:szCs w:val="21"/>
              </w:rPr>
            </w:pPr>
          </w:p>
        </w:tc>
        <w:tc>
          <w:tcPr>
            <w:tcW w:w="4876" w:type="dxa"/>
            <w:gridSpan w:val="7"/>
            <w:vAlign w:val="center"/>
          </w:tcPr>
          <w:p w:rsidR="00000000" w:rsidRDefault="00706570">
            <w:pPr>
              <w:widowControl/>
              <w:spacing w:line="0" w:lineRule="atLeast"/>
              <w:jc w:val="center"/>
              <w:rPr>
                <w:rFonts w:ascii="宋体" w:hAnsi="宋体" w:cs="仿宋_GB2312"/>
                <w:b/>
                <w:color w:val="FF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FF0000"/>
                <w:szCs w:val="21"/>
              </w:rPr>
              <w:t>招标代理机构（盖章）</w:t>
            </w:r>
          </w:p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FF0000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385" w:type="dxa"/>
            <w:gridSpan w:val="1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抽取条件说明（是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否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远程评标）（本栏目可扩展）</w:t>
            </w:r>
          </w:p>
        </w:tc>
      </w:tr>
      <w:tr w:rsidR="00000000">
        <w:trPr>
          <w:trHeight w:val="567"/>
          <w:jc w:val="center"/>
        </w:trPr>
        <w:tc>
          <w:tcPr>
            <w:tcW w:w="682" w:type="dxa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序号</w:t>
            </w:r>
          </w:p>
        </w:tc>
        <w:tc>
          <w:tcPr>
            <w:tcW w:w="2835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专业名称（编号）</w:t>
            </w:r>
          </w:p>
        </w:tc>
        <w:tc>
          <w:tcPr>
            <w:tcW w:w="184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地区</w:t>
            </w:r>
          </w:p>
        </w:tc>
        <w:tc>
          <w:tcPr>
            <w:tcW w:w="1417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人数</w:t>
            </w:r>
          </w:p>
        </w:tc>
        <w:tc>
          <w:tcPr>
            <w:tcW w:w="2608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主、客场标注</w:t>
            </w:r>
          </w:p>
        </w:tc>
      </w:tr>
      <w:tr w:rsidR="00000000">
        <w:trPr>
          <w:trHeight w:val="567"/>
          <w:jc w:val="center"/>
        </w:trPr>
        <w:tc>
          <w:tcPr>
            <w:tcW w:w="682" w:type="dxa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1</w:t>
            </w:r>
          </w:p>
        </w:tc>
        <w:tc>
          <w:tcPr>
            <w:tcW w:w="2835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主场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客场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</w:p>
        </w:tc>
      </w:tr>
      <w:tr w:rsidR="00000000">
        <w:trPr>
          <w:trHeight w:val="567"/>
          <w:jc w:val="center"/>
        </w:trPr>
        <w:tc>
          <w:tcPr>
            <w:tcW w:w="682" w:type="dxa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主场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客场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</w:p>
        </w:tc>
      </w:tr>
      <w:tr w:rsidR="00000000">
        <w:trPr>
          <w:trHeight w:val="567"/>
          <w:jc w:val="center"/>
        </w:trPr>
        <w:tc>
          <w:tcPr>
            <w:tcW w:w="682" w:type="dxa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主场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客场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</w:p>
        </w:tc>
      </w:tr>
      <w:tr w:rsidR="00000000">
        <w:trPr>
          <w:trHeight w:val="567"/>
          <w:jc w:val="center"/>
        </w:trPr>
        <w:tc>
          <w:tcPr>
            <w:tcW w:w="682" w:type="dxa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4</w:t>
            </w:r>
          </w:p>
        </w:tc>
        <w:tc>
          <w:tcPr>
            <w:tcW w:w="2835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主场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客场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</w:p>
        </w:tc>
      </w:tr>
      <w:tr w:rsidR="00000000">
        <w:trPr>
          <w:trHeight w:val="567"/>
          <w:jc w:val="center"/>
        </w:trPr>
        <w:tc>
          <w:tcPr>
            <w:tcW w:w="682" w:type="dxa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5</w:t>
            </w:r>
          </w:p>
        </w:tc>
        <w:tc>
          <w:tcPr>
            <w:tcW w:w="2835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主场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客场</w:t>
            </w:r>
            <w:r>
              <w:rPr>
                <w:rFonts w:ascii="宋体" w:hAnsi="宋体" w:cs="仿宋_GB2312" w:hint="eastAsia"/>
                <w:color w:val="333333"/>
                <w:szCs w:val="21"/>
              </w:rPr>
              <w:t>□</w:t>
            </w:r>
          </w:p>
        </w:tc>
      </w:tr>
      <w:tr w:rsidR="00000000">
        <w:trPr>
          <w:trHeight w:val="567"/>
          <w:jc w:val="center"/>
        </w:trPr>
        <w:tc>
          <w:tcPr>
            <w:tcW w:w="9385" w:type="dxa"/>
            <w:gridSpan w:val="1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</w:p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投标单位（本栏目可扩展）</w:t>
            </w:r>
          </w:p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序号</w:t>
            </w:r>
          </w:p>
        </w:tc>
        <w:tc>
          <w:tcPr>
            <w:tcW w:w="5711" w:type="dxa"/>
            <w:gridSpan w:val="8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回避单位全称</w:t>
            </w:r>
          </w:p>
        </w:tc>
        <w:tc>
          <w:tcPr>
            <w:tcW w:w="2091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备注</w:t>
            </w:r>
          </w:p>
        </w:tc>
      </w:tr>
      <w:tr w:rsidR="00000000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lastRenderedPageBreak/>
              <w:t>1</w:t>
            </w:r>
          </w:p>
        </w:tc>
        <w:tc>
          <w:tcPr>
            <w:tcW w:w="5711" w:type="dxa"/>
            <w:gridSpan w:val="8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2</w:t>
            </w:r>
          </w:p>
        </w:tc>
        <w:tc>
          <w:tcPr>
            <w:tcW w:w="5711" w:type="dxa"/>
            <w:gridSpan w:val="8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b/>
                <w:color w:val="333333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333333"/>
                <w:szCs w:val="21"/>
              </w:rPr>
              <w:t>3</w:t>
            </w:r>
          </w:p>
        </w:tc>
        <w:tc>
          <w:tcPr>
            <w:tcW w:w="5711" w:type="dxa"/>
            <w:gridSpan w:val="8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000000" w:rsidRDefault="00706570">
            <w:pPr>
              <w:spacing w:line="0" w:lineRule="atLeast"/>
              <w:jc w:val="center"/>
              <w:rPr>
                <w:rFonts w:ascii="宋体" w:hAnsi="宋体" w:cs="仿宋_GB2312"/>
                <w:color w:val="333333"/>
                <w:szCs w:val="21"/>
              </w:rPr>
            </w:pPr>
          </w:p>
        </w:tc>
      </w:tr>
    </w:tbl>
    <w:p w:rsidR="00000000" w:rsidRDefault="00706570">
      <w:pPr>
        <w:rPr>
          <w:rFonts w:ascii="宋体" w:hAnsi="宋体"/>
          <w:sz w:val="32"/>
          <w:szCs w:val="32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70" w:rsidRDefault="00706570" w:rsidP="00706570">
      <w:r>
        <w:separator/>
      </w:r>
    </w:p>
  </w:endnote>
  <w:endnote w:type="continuationSeparator" w:id="0">
    <w:p w:rsidR="00706570" w:rsidRDefault="00706570" w:rsidP="0070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70" w:rsidRDefault="00706570" w:rsidP="00706570">
      <w:r>
        <w:separator/>
      </w:r>
    </w:p>
  </w:footnote>
  <w:footnote w:type="continuationSeparator" w:id="0">
    <w:p w:rsidR="00706570" w:rsidRDefault="00706570" w:rsidP="00706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342"/>
    <w:rsid w:val="001C18AB"/>
    <w:rsid w:val="005436BB"/>
    <w:rsid w:val="00706570"/>
    <w:rsid w:val="009B4EBA"/>
    <w:rsid w:val="009F6342"/>
    <w:rsid w:val="0B9C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0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06570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0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065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613</Characters>
  <Application>Microsoft Office Word</Application>
  <DocSecurity>0</DocSecurity>
  <Lines>102</Lines>
  <Paragraphs>94</Paragraphs>
  <ScaleCrop>false</ScaleCrop>
  <Company>Sky123.Org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2021-10-19T01:52:00Z</dcterms:created>
  <dcterms:modified xsi:type="dcterms:W3CDTF">2021-10-19T01:52:00Z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